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7C2D" w14:textId="77777777" w:rsidR="00A15BCC" w:rsidRPr="002E1E8A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6902237"/>
      <w:r w:rsidRPr="002E1E8A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14:paraId="12A6C2D6" w14:textId="77777777" w:rsidR="00A15BCC" w:rsidRPr="002E1E8A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E1E8A">
        <w:rPr>
          <w:rFonts w:ascii="Times New Roman" w:hAnsi="Times New Roman" w:cs="Times New Roman"/>
          <w:b/>
          <w:sz w:val="24"/>
          <w:szCs w:val="24"/>
        </w:rPr>
        <w:t>Факультет Биологии и биотехнологии</w:t>
      </w:r>
    </w:p>
    <w:p w14:paraId="228D4238" w14:textId="77777777" w:rsidR="00A15BCC" w:rsidRPr="002E1E8A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1E8A">
        <w:rPr>
          <w:rFonts w:ascii="Times New Roman" w:hAnsi="Times New Roman" w:cs="Times New Roman"/>
          <w:sz w:val="24"/>
          <w:szCs w:val="24"/>
          <w:lang w:val="kk-KZ"/>
        </w:rPr>
        <w:t xml:space="preserve">Кафедра </w:t>
      </w:r>
      <w:r w:rsidRPr="002E1E8A">
        <w:rPr>
          <w:rFonts w:ascii="Times New Roman" w:hAnsi="Times New Roman" w:cs="Times New Roman"/>
          <w:sz w:val="24"/>
          <w:szCs w:val="24"/>
          <w:u w:val="single"/>
          <w:lang w:val="kk-KZ"/>
        </w:rPr>
        <w:t>«Биотехнология»</w:t>
      </w:r>
    </w:p>
    <w:p w14:paraId="203213D8" w14:textId="77777777" w:rsidR="00A15BCC" w:rsidRPr="002E1E8A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E8A">
        <w:rPr>
          <w:rFonts w:ascii="Times New Roman" w:hAnsi="Times New Roman" w:cs="Times New Roman"/>
          <w:b/>
          <w:sz w:val="24"/>
          <w:szCs w:val="24"/>
        </w:rPr>
        <w:t>Осенний семестр 2024-2025 учебного года</w:t>
      </w:r>
    </w:p>
    <w:p w14:paraId="3C301378" w14:textId="77777777" w:rsidR="00A15BCC" w:rsidRPr="002E1E8A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E8A">
        <w:rPr>
          <w:rFonts w:ascii="Times New Roman" w:hAnsi="Times New Roman" w:cs="Times New Roman"/>
          <w:bCs/>
          <w:sz w:val="24"/>
          <w:szCs w:val="24"/>
        </w:rPr>
        <w:t>Образовательная программа «6В05107» – Микробиология</w:t>
      </w:r>
    </w:p>
    <w:p w14:paraId="1B67BFCF" w14:textId="77777777" w:rsidR="00A15BCC" w:rsidRPr="002E1E8A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  <w:lang w:val="kk-KZ"/>
        </w:rPr>
      </w:pPr>
      <w:r w:rsidRPr="002E1E8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ID</w:t>
      </w:r>
      <w:r w:rsidRPr="002E1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86561 </w:t>
      </w:r>
      <w:r w:rsidRPr="002E1E8A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«</w:t>
      </w:r>
      <w:r w:rsidRPr="002E1E8A">
        <w:rPr>
          <w:rFonts w:ascii="Times New Roman" w:hAnsi="Times New Roman" w:cs="Times New Roman"/>
          <w:sz w:val="24"/>
          <w:szCs w:val="24"/>
          <w:shd w:val="clear" w:color="auto" w:fill="FFFFFF"/>
        </w:rPr>
        <w:t>Биобезопасность и биозащита</w:t>
      </w:r>
      <w:r w:rsidRPr="002E1E8A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»</w:t>
      </w:r>
    </w:p>
    <w:p w14:paraId="76361A2C" w14:textId="77777777" w:rsidR="00A15BCC" w:rsidRPr="002E1E8A" w:rsidRDefault="00A15BCC" w:rsidP="00A15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E1E8A"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– </w:t>
      </w:r>
      <w:r w:rsidRPr="002E1E8A">
        <w:rPr>
          <w:rFonts w:ascii="Times New Roman" w:hAnsi="Times New Roman" w:cs="Times New Roman"/>
          <w:sz w:val="24"/>
          <w:szCs w:val="24"/>
          <w:u w:val="single"/>
          <w:lang w:val="kk-KZ"/>
        </w:rPr>
        <w:t>Ултанбекова Г.Д.</w:t>
      </w:r>
    </w:p>
    <w:bookmarkEnd w:id="0"/>
    <w:p w14:paraId="1FE405FB" w14:textId="77777777" w:rsidR="003E2FAD" w:rsidRPr="003E2FAD" w:rsidRDefault="003E2FAD" w:rsidP="003E2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Задание для СРО 1: Исследование современных стандартов биобезопасности</w:t>
      </w:r>
    </w:p>
    <w:p w14:paraId="09C63B5D" w14:textId="77777777" w:rsidR="003E2FAD" w:rsidRPr="003E2FAD" w:rsidRDefault="003E2FAD" w:rsidP="003E2F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Современные стандарты и протоколы биобезопасности</w:t>
      </w:r>
    </w:p>
    <w:p w14:paraId="14E015B6" w14:textId="77777777" w:rsidR="003E2FAD" w:rsidRPr="003E2FAD" w:rsidRDefault="003E2FAD" w:rsidP="003E2F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Провести сравнительный анализ международных стандартов биобезопасности (например, BMBL и международные медико-санитарные правила ВОЗ). Подготовить отчет об основных различиях и сходствах.</w:t>
      </w:r>
    </w:p>
    <w:p w14:paraId="73ADA00F" w14:textId="77777777" w:rsidR="003E2FAD" w:rsidRPr="003E2FAD" w:rsidRDefault="003E2FAD" w:rsidP="003E2F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Расширение знаний о правовых аспектах биобезопасности и развитие аналитических навыков.</w:t>
      </w:r>
    </w:p>
    <w:p w14:paraId="66E26173" w14:textId="77777777" w:rsidR="003E2FAD" w:rsidRPr="003E2FAD" w:rsidRDefault="003E2FAD" w:rsidP="003E2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Задание для СРО 2: Создание стандартных операционных процедур (СОП)</w:t>
      </w:r>
    </w:p>
    <w:p w14:paraId="15C15850" w14:textId="77777777" w:rsidR="003E2FAD" w:rsidRPr="003E2FAD" w:rsidRDefault="003E2FAD" w:rsidP="003E2F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Принципы и разработка СОП для лабораторий</w:t>
      </w:r>
    </w:p>
    <w:p w14:paraId="3565BF3E" w14:textId="77777777" w:rsidR="003E2FAD" w:rsidRPr="003E2FAD" w:rsidRDefault="003E2FAD" w:rsidP="003E2F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Создать детализированные СОП для работы с патогенами первого уровня опасности. Включить все важнейшие этапы работы, меры предосторожности и контрольные точки.</w:t>
      </w:r>
    </w:p>
    <w:p w14:paraId="1B66809F" w14:textId="77777777" w:rsidR="003E2FAD" w:rsidRPr="003E2FAD" w:rsidRDefault="003E2FAD" w:rsidP="003E2F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Формирование практических навыков в создании и использовании СОП, развитие навыков систематической работы.</w:t>
      </w:r>
    </w:p>
    <w:p w14:paraId="46611819" w14:textId="77777777" w:rsidR="003E2FAD" w:rsidRPr="003E2FAD" w:rsidRDefault="003E2FAD" w:rsidP="003E2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Задание для СРО 3: Анализ этических и правовых аспектов биобезопасности</w:t>
      </w:r>
    </w:p>
    <w:p w14:paraId="15E643BD" w14:textId="77777777" w:rsidR="003E2FAD" w:rsidRPr="003E2FAD" w:rsidRDefault="003E2FAD" w:rsidP="003E2F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Этические и правовые аспекты биобезопасности</w:t>
      </w:r>
    </w:p>
    <w:p w14:paraId="3DC1562B" w14:textId="77777777" w:rsidR="003E2FAD" w:rsidRPr="003E2FAD" w:rsidRDefault="003E2FAD" w:rsidP="003E2F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Проанализировать основные этические и правовые вопросы, связанные с биобезопасностью и биозащитой. Написать эссе на тему "Этические дилеммы в применении технологий биозащиты".</w:t>
      </w:r>
    </w:p>
    <w:p w14:paraId="3D13856A" w14:textId="77777777" w:rsidR="003E2FAD" w:rsidRPr="003E2FAD" w:rsidRDefault="003E2FAD" w:rsidP="003E2F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Формирование критического мышления и навыков анализа правовых документов.</w:t>
      </w:r>
    </w:p>
    <w:p w14:paraId="30F20C86" w14:textId="77777777" w:rsidR="003E2FAD" w:rsidRPr="003E2FAD" w:rsidRDefault="003E2FAD" w:rsidP="003E2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Задание для СРО 4: Исследование новых технологий в биозащите</w:t>
      </w:r>
    </w:p>
    <w:p w14:paraId="50D7426D" w14:textId="77777777" w:rsidR="003E2FAD" w:rsidRPr="003E2FAD" w:rsidRDefault="003E2FAD" w:rsidP="003E2F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Современные технологии в биозащите</w:t>
      </w:r>
    </w:p>
    <w:p w14:paraId="6D1C2FF4" w14:textId="77777777" w:rsidR="003E2FAD" w:rsidRPr="003E2FAD" w:rsidRDefault="003E2FAD" w:rsidP="003E2F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Исследовать современные технологии, такие как CRISPR, нанотехнологии и биоинформатика, применяемые в биозащите. Подготовить отчёт с практическим примером применения одной из этих технологий.</w:t>
      </w:r>
    </w:p>
    <w:p w14:paraId="6D68941B" w14:textId="77777777" w:rsidR="003E2FAD" w:rsidRPr="003E2FAD" w:rsidRDefault="003E2FAD" w:rsidP="003E2F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Ознакомление с инновациями в области биозащиты и биобезопасности, развитие навыков самостоятельного освоения новой информации.</w:t>
      </w:r>
    </w:p>
    <w:p w14:paraId="6006C25F" w14:textId="77777777" w:rsidR="003E2FAD" w:rsidRPr="003E2FAD" w:rsidRDefault="003E2FAD" w:rsidP="003E2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Задание для СРО 5: Итоговый проект по биобезопасности</w:t>
      </w:r>
    </w:p>
    <w:p w14:paraId="7E5BAC5F" w14:textId="77777777" w:rsidR="003E2FAD" w:rsidRPr="003E2FAD" w:rsidRDefault="003E2FAD" w:rsidP="003E2F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Итоговый проект</w:t>
      </w:r>
    </w:p>
    <w:p w14:paraId="1DF0AE00" w14:textId="77777777" w:rsidR="003E2FAD" w:rsidRPr="003E2FAD" w:rsidRDefault="003E2FAD" w:rsidP="003E2F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Подготовить итоговый проект по одной из тем дисциплины "Биобезопасность и биозащита". Это может быть детализированное исследование, 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создание СОП, анализ правовых аспектов или внедрение новой технологии. Представить результаты работы в форме отчета и презентации.</w:t>
      </w:r>
    </w:p>
    <w:p w14:paraId="355008A6" w14:textId="77777777" w:rsidR="003E2FAD" w:rsidRPr="003E2FAD" w:rsidRDefault="003E2FAD" w:rsidP="003E2F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Применение всех полученных знаний на практике, развитие навыков самостоятельного исследования, создание конечного продукта.</w:t>
      </w:r>
    </w:p>
    <w:p w14:paraId="5A688931" w14:textId="77777777" w:rsidR="003E2FAD" w:rsidRPr="003E2FAD" w:rsidRDefault="003E2FAD" w:rsidP="003E2F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Методические указания и структура СРО:</w:t>
      </w:r>
    </w:p>
    <w:p w14:paraId="7764022D" w14:textId="77777777" w:rsidR="003E2FAD" w:rsidRPr="003E2FAD" w:rsidRDefault="003E2FAD" w:rsidP="003E2F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Время на подготовку: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каждого задания выделяется достаточное количество времени в рамках академического периода.</w:t>
      </w:r>
    </w:p>
    <w:p w14:paraId="52B46F55" w14:textId="77777777" w:rsidR="003E2FAD" w:rsidRPr="003E2FAD" w:rsidRDefault="003E2FAD" w:rsidP="003E2F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График выполнения и сдачи: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Еженедельная проверка выполнения заданий, консультационная поддержка, промежуточные отчеты.</w:t>
      </w:r>
    </w:p>
    <w:p w14:paraId="6F1FFACD" w14:textId="77777777" w:rsidR="003E2FAD" w:rsidRPr="003E2FAD" w:rsidRDefault="003E2FAD" w:rsidP="003E2F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Список литературы: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Включить основной и дополнительный список источников, как на бумажном, так и на электронном носителях, включая интернет-ресурсы, статьи, руководства и книги.</w:t>
      </w:r>
    </w:p>
    <w:p w14:paraId="38E56C08" w14:textId="77777777" w:rsidR="003E2FAD" w:rsidRPr="003E2FAD" w:rsidRDefault="003E2FAD" w:rsidP="003E2F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Критерии оценки: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Установить балловую разбалловку для каждого задания. Каждое задание будет оцениваться по выполнению, качеству анализа, практическому применению знаний и результатам творческой работы.</w:t>
      </w:r>
    </w:p>
    <w:p w14:paraId="546E3590" w14:textId="77777777" w:rsidR="003E2FAD" w:rsidRPr="003E2FAD" w:rsidRDefault="003E2FAD" w:rsidP="003E2F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2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Консультации:</w:t>
      </w:r>
      <w:r w:rsidRPr="003E2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Преподаватель будет проводить регулярные консультации для поддержки студентов в выполнении СРО, ответах на вопросы и обеспечении рекомендаций.</w:t>
      </w:r>
    </w:p>
    <w:p w14:paraId="2D0BD9DB" w14:textId="77777777" w:rsidR="004D7EEA" w:rsidRPr="00971529" w:rsidRDefault="00A15BCC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pict w14:anchorId="3360CE0D">
          <v:rect id="_x0000_i1025" style="width:0;height:1.5pt" o:hralign="center" o:hrstd="t" o:hr="t" fillcolor="#a0a0a0" stroked="f"/>
        </w:pict>
      </w:r>
    </w:p>
    <w:p w14:paraId="3AB1844B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Эти задания ориентированы на развитие навыков анализа, моделирования и критического мышления у студентов, а также на углубление понимания физиологии микроорганизмов.</w:t>
      </w:r>
    </w:p>
    <w:p w14:paraId="03101323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bookmarkStart w:id="1" w:name="_Hlk176902450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Литература: 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сновная, дополнительная. </w:t>
      </w:r>
    </w:p>
    <w:p w14:paraId="1ABACB55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14:ligatures w14:val="none"/>
        </w:rPr>
        <w:t>Кудряшев, П. И.</w:t>
      </w:r>
      <w:r w:rsidRPr="00971529"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  <w:t xml:space="preserve"> Физиология микроорганизмов: Учебное пособие. – М.: Лань, 2018. – 432 с.</w:t>
      </w:r>
    </w:p>
    <w:p w14:paraId="0B173667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14:ligatures w14:val="none"/>
        </w:rPr>
        <w:t>Медведева, С. Е.</w:t>
      </w:r>
      <w:r w:rsidRPr="00971529"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  <w:t xml:space="preserve"> Основы физиологии микроорганизмов: учебник. – М.: Просвещение, 2020. – 368 с.</w:t>
      </w:r>
    </w:p>
    <w:p w14:paraId="148ED294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14:ligatures w14:val="none"/>
        </w:rPr>
        <w:t>Кольцов, М. П.</w:t>
      </w:r>
      <w:r w:rsidRPr="00971529"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  <w:t xml:space="preserve"> Физиология бактерий. Теоретические основы и практическое значение. – М.: Наука, 2019. – 416 с.</w:t>
      </w:r>
    </w:p>
    <w:p w14:paraId="46314458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14:ligatures w14:val="none"/>
        </w:rPr>
        <w:t>Дополнительная</w:t>
      </w: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14:ligatures w14:val="none"/>
        </w:rPr>
        <w:t>литература</w:t>
      </w: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>:</w:t>
      </w:r>
    </w:p>
    <w:p w14:paraId="6B17AFDE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>Brock, T. D., Madigan, M. T.</w:t>
      </w:r>
      <w:r w:rsidRPr="00971529"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Brock Biology of Microorganisms. – 15th ed. – San Francisco: Pearson, 2018. – 1152 p.</w:t>
      </w:r>
    </w:p>
    <w:p w14:paraId="06C2D7EE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>Atlas,. M.</w:t>
      </w:r>
      <w:r w:rsidRPr="00971529"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Principles of Microbiology. – 2nd ed. – McGraw-Hill, 2021. – 944 p.</w:t>
      </w:r>
    </w:p>
    <w:p w14:paraId="7BE277BC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>Stanier, R. Y., Ingraham, J. L., Wheelis, M. L.</w:t>
      </w:r>
      <w:r w:rsidRPr="00971529"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The Microbial World. – 5th ed. – Englewood Cliffs: Prentice Hall, 2017. – 742 p.</w:t>
      </w:r>
    </w:p>
    <w:p w14:paraId="3A1862EE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14:ligatures w14:val="none"/>
        </w:rPr>
        <w:t>Кудряшов, М. Е.</w:t>
      </w:r>
      <w:r w:rsidRPr="00971529"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  <w:t xml:space="preserve"> Методы исследования физиологии микроорганизмов: практикум. – М.: Академия, 2021. – 256 с.</w:t>
      </w:r>
    </w:p>
    <w:p w14:paraId="54981336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/>
          <w14:ligatures w14:val="none"/>
        </w:rPr>
        <w:t>Исследовательская инфраструктура</w:t>
      </w:r>
    </w:p>
    <w:p w14:paraId="6925D4C8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Включает в себя современные лаборатории, оснащенные оборудованием для культивирования и анализа микроорганизмов (инкубаторы, автоклавы, микроскопы, спектрофотометры), системы для проведения молекулярно-биологических и биохимических исследований (ПЦР-амплификаторы, электрофорез, центрифуги), а также компьютерные классы с программным обеспечением для обработки и анализа экспериментальных данных. В инфраструктуру также входят базы данных научных публикаций и доступ к онлайн-ресурсам для расширения возможностей научно-исследовательской работы студентов.</w:t>
      </w:r>
    </w:p>
    <w:p w14:paraId="6B60F883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/>
          <w14:ligatures w14:val="none"/>
        </w:rPr>
        <w:t xml:space="preserve">Профессиональные научные базы данных </w:t>
      </w:r>
    </w:p>
    <w:p w14:paraId="022A9D19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Методология исследований: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Умение разрабатывать и проводить эксперименты по изучению физиологических процессов микроорганизмов, включая подготовку и использование различных методов лабораторного анализа.</w:t>
      </w:r>
    </w:p>
    <w:p w14:paraId="37D983F3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Анализ данных: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Навыки обработки и интерпретации результатов экспериментов, включая использование статистических методов и программного обеспечения для анализа данных.  </w:t>
      </w:r>
    </w:p>
    <w:p w14:paraId="2EA7E024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Критическое мышление: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Умение критически оценивать существующие теории и подходы в области физиологии микроорганизмов и предлагать инновационные решения и интерпретации.</w:t>
      </w:r>
    </w:p>
    <w:p w14:paraId="794E8DE8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Командная работа и руководство: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Навыки эффективного взаимодействия в научных группах, включая руководство СРО и ведение научных дискуссий.</w:t>
      </w:r>
    </w:p>
    <w:p w14:paraId="55A6EC66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14:paraId="7FC7ED47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Интернет-ресурсы 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(не менее 3-5)</w:t>
      </w:r>
    </w:p>
    <w:p w14:paraId="33E6B009" w14:textId="77777777" w:rsidR="00971529" w:rsidRPr="00971529" w:rsidRDefault="00A15BCC" w:rsidP="0097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hyperlink r:id="rId5" w:history="1">
        <w:r w:rsidR="00971529" w:rsidRPr="00971529">
          <w:rPr>
            <w:rFonts w:ascii="Times New Roman" w:eastAsia="Times New Roman" w:hAnsi="Times New Roman" w:cs="Times New Roman"/>
            <w:kern w:val="0"/>
            <w:sz w:val="20"/>
            <w:szCs w:val="20"/>
            <w:shd w:val="clear" w:color="auto" w:fill="FFFFFF"/>
            <w:lang w:val="kk-KZ"/>
            <w14:ligatures w14:val="none"/>
          </w:rPr>
          <w:t>http://elibrary.kaznu.kz/ru</w:t>
        </w:r>
      </w:hyperlink>
      <w:r w:rsidR="00971529" w:rsidRPr="00971529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</w:t>
      </w:r>
    </w:p>
    <w:p w14:paraId="33FC0AD5" w14:textId="77777777" w:rsidR="00971529" w:rsidRPr="00971529" w:rsidRDefault="00971529" w:rsidP="0097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MOOC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/видеолекции и т.д.</w:t>
      </w:r>
    </w:p>
    <w:p w14:paraId="673864BE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lastRenderedPageBreak/>
        <w:t>PubMed (pubmed.ncbi.nlm.nih.gov):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База данных научных публикаций в области биомедицины и смежных дисциплин, включая физиологию микроорганизмов.</w:t>
      </w:r>
    </w:p>
    <w:p w14:paraId="797DC548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Google Scholar (scholar.google.com):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Поисковая система для нахождения научных статей, диссертаций и книг по различным темам, включая микробиологию.</w:t>
      </w:r>
    </w:p>
    <w:p w14:paraId="69064973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MicrobeWiki (microbewiki.kenyon.edu):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Онлайн-энциклопедия, предоставляющая информацию о различных микроорганизмах и их физиологии.</w:t>
      </w:r>
    </w:p>
    <w:p w14:paraId="313CA901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NCBI (National Center for Biotechnology Information) (</w:t>
      </w:r>
      <w:hyperlink r:id="rId6" w:tgtFrame="_new" w:history="1">
        <w:r w:rsidRPr="00971529">
          <w:rPr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www.ncbi.nlm.nih.gov</w:t>
        </w:r>
      </w:hyperlink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Портал для доступа к различным биологическим базам данных, включая геномные и протеомные ресурсы.</w:t>
      </w:r>
    </w:p>
    <w:p w14:paraId="7F2C583C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JSTOR (</w:t>
      </w:r>
      <w:hyperlink r:id="rId7" w:tgtFrame="_new" w:history="1">
        <w:r w:rsidRPr="00971529">
          <w:rPr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www.jstor.org</w:t>
        </w:r>
      </w:hyperlink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База данных академических журналов и книг, где можно найти статьи по микробиологии и смежным дисциплинам.</w:t>
      </w:r>
    </w:p>
    <w:p w14:paraId="634203EF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ResearchGate (</w:t>
      </w:r>
      <w:hyperlink r:id="rId8" w:tgtFrame="_new" w:history="1">
        <w:r w:rsidRPr="00971529">
          <w:rPr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www.researchgate.net</w:t>
        </w:r>
      </w:hyperlink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Профессиональная социальная сеть для ученых, где можно найти публикации, задать вопросы и обсудить научные темы.</w:t>
      </w:r>
    </w:p>
    <w:p w14:paraId="769DD7B0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Frontiers in Microbiology (www.frontiersin.org/journals/microbiology):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Научный журнал с открытым доступом, публикующий статьи по различным аспектам микробиологии, включая физиологию микроорганизмов.</w:t>
      </w:r>
    </w:p>
    <w:p w14:paraId="20688269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ScienceDirect (</w:t>
      </w:r>
      <w:hyperlink r:id="rId9" w:tgtFrame="_new" w:history="1">
        <w:r w:rsidRPr="00971529">
          <w:rPr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www.sciencedirect.com</w:t>
        </w:r>
      </w:hyperlink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Платформа для доступа к научным статьям и книгам в области наук о жизни и биомедицины.</w:t>
      </w:r>
    </w:p>
    <w:p w14:paraId="645FB934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Biology Online (</w:t>
      </w:r>
      <w:hyperlink r:id="rId10" w:tgtFrame="_new" w:history="1">
        <w:r w:rsidRPr="00971529">
          <w:rPr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www.biologyonline.com</w:t>
        </w:r>
      </w:hyperlink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Ресурс для изучения основ биологии и микробиологии, включая учебные материалы и статьи.</w:t>
      </w:r>
    </w:p>
    <w:p w14:paraId="4750EF89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70226FA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/>
          <w14:ligatures w14:val="none"/>
        </w:rPr>
        <w:t>Программное обеспечение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 </w:t>
      </w:r>
    </w:p>
    <w:p w14:paraId="789DEDE1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GraphPad Prism: Программное обеспечение для статистического анализа и графического представления данных, часто используется в биологических и медицинских исследованиях.</w:t>
      </w:r>
    </w:p>
    <w:p w14:paraId="5DBBBF42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SPSS (Statistical Package for the Social Sciences): Инструмент для выполнения сложного статистического анализа данных и обработки результатов экспериментов.</w:t>
      </w:r>
    </w:p>
    <w:p w14:paraId="06A51DD3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RStudio: Среда для работы с языком программирования R, применяемая для статистического анализа и визуализации данных.</w:t>
      </w:r>
    </w:p>
    <w:p w14:paraId="0775C8C6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BioEdit: Программа для биоинформатического анализа последовательностей ДНК, РНК и белков, включая выравнивание последовательностей и построение филогенетических деревьев.</w:t>
      </w:r>
    </w:p>
    <w:p w14:paraId="4CA41258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MEGA (Molecular Evolutionary Genetics Analysis): Программное обеспечение для анализа молекулярной эволюции, включающее инструменты для построения филогенетических деревьев.</w:t>
      </w:r>
    </w:p>
    <w:p w14:paraId="4D609F92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BLAST (Basic Local Alignment Search Tool): Веб-интерфейс для поиска сходства между биологическими последовательностями, доступный через NCBI.</w:t>
      </w:r>
    </w:p>
    <w:p w14:paraId="0ED68992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Geneious: Пакет для анализа и аннотации последовательностей ДНК/РНК, клонирования и построения генетических конструкций.</w:t>
      </w:r>
    </w:p>
    <w:p w14:paraId="57685E3C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QIAsoft: Программное обеспечение для анализа данных, полученных с использованием продуктов компании QIAGEN, например, для анализа ПЦР и экспрессии генов.</w:t>
      </w:r>
    </w:p>
    <w:p w14:paraId="59F4067A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PyMOL: Программа для молекулярной визуализации, полезная для анализа и представления трехмерных структур белков и нуклеиновых кислот.</w:t>
      </w:r>
    </w:p>
    <w:p w14:paraId="776F03E0" w14:textId="01A958A1" w:rsidR="00971529" w:rsidRPr="00971529" w:rsidRDefault="00971529" w:rsidP="009715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ChemDraw: Инструмент для рисования химических структур и реакций, полезный для создания схем и иллюстраций в научных публикациях.</w:t>
      </w:r>
    </w:p>
    <w:p w14:paraId="78F48DAD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71529">
        <w:rPr>
          <w:rFonts w:ascii="Times New Roman" w:hAnsi="Times New Roman" w:cs="Times New Roman"/>
          <w:b/>
          <w:sz w:val="20"/>
          <w:szCs w:val="20"/>
          <w:lang w:val="kk-KZ"/>
        </w:rPr>
        <w:t>Лектор, к</w:t>
      </w:r>
      <w:r w:rsidRPr="00971529">
        <w:rPr>
          <w:rFonts w:ascii="Times New Roman" w:hAnsi="Times New Roman" w:cs="Times New Roman"/>
          <w:b/>
          <w:sz w:val="20"/>
          <w:szCs w:val="20"/>
          <w:lang w:val="kk-KZ" w:eastAsia="ko-KR"/>
        </w:rPr>
        <w:t>.б.н.          __________________________        Ултанбекова Г.Д.</w:t>
      </w:r>
    </w:p>
    <w:bookmarkEnd w:id="1"/>
    <w:p w14:paraId="2147BE36" w14:textId="77777777" w:rsidR="001E3859" w:rsidRPr="00971529" w:rsidRDefault="001E3859" w:rsidP="009715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E3859" w:rsidRPr="0097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76C"/>
    <w:multiLevelType w:val="multilevel"/>
    <w:tmpl w:val="EB82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02E5"/>
    <w:multiLevelType w:val="multilevel"/>
    <w:tmpl w:val="5AE2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E049D"/>
    <w:multiLevelType w:val="multilevel"/>
    <w:tmpl w:val="63F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00EB6"/>
    <w:multiLevelType w:val="multilevel"/>
    <w:tmpl w:val="08A8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45EE6"/>
    <w:multiLevelType w:val="multilevel"/>
    <w:tmpl w:val="B1A8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70948"/>
    <w:multiLevelType w:val="multilevel"/>
    <w:tmpl w:val="990E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24023"/>
    <w:multiLevelType w:val="multilevel"/>
    <w:tmpl w:val="928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37547"/>
    <w:multiLevelType w:val="multilevel"/>
    <w:tmpl w:val="CCD0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90EDD"/>
    <w:multiLevelType w:val="multilevel"/>
    <w:tmpl w:val="CCE0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97A98"/>
    <w:multiLevelType w:val="multilevel"/>
    <w:tmpl w:val="B40E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10DE6"/>
    <w:multiLevelType w:val="multilevel"/>
    <w:tmpl w:val="B1F2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F18C5"/>
    <w:multiLevelType w:val="multilevel"/>
    <w:tmpl w:val="D74C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78"/>
    <w:rsid w:val="001E3859"/>
    <w:rsid w:val="003E2FAD"/>
    <w:rsid w:val="004D7EEA"/>
    <w:rsid w:val="00586578"/>
    <w:rsid w:val="00971529"/>
    <w:rsid w:val="00A15BCC"/>
    <w:rsid w:val="00C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C040"/>
  <w15:chartTrackingRefBased/>
  <w15:docId w15:val="{7ACE14BC-7553-487C-80CD-664C2D87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2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FA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E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E2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sto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://www.biology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1309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7</cp:revision>
  <dcterms:created xsi:type="dcterms:W3CDTF">2024-09-09T16:47:00Z</dcterms:created>
  <dcterms:modified xsi:type="dcterms:W3CDTF">2025-01-16T17:49:00Z</dcterms:modified>
</cp:coreProperties>
</file>